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3AB2" w14:textId="77777777" w:rsidR="002C1828" w:rsidRDefault="002C1828" w:rsidP="00D840DF"/>
    <w:p w14:paraId="3101BF78" w14:textId="77777777" w:rsidR="009624B6" w:rsidRDefault="009624B6" w:rsidP="009624B6">
      <w:pPr>
        <w:jc w:val="center"/>
        <w:rPr>
          <w:rFonts w:ascii="Comic Sans MS" w:hAnsi="Comic Sans MS"/>
          <w:i/>
          <w:sz w:val="32"/>
          <w:szCs w:val="32"/>
        </w:rPr>
      </w:pPr>
    </w:p>
    <w:p w14:paraId="2B1B1B5D" w14:textId="77777777" w:rsidR="001D45A1" w:rsidRDefault="001D45A1" w:rsidP="009624B6">
      <w:pPr>
        <w:jc w:val="center"/>
        <w:rPr>
          <w:rFonts w:ascii="Comic Sans MS" w:hAnsi="Comic Sans MS"/>
          <w:i/>
          <w:sz w:val="32"/>
          <w:szCs w:val="32"/>
        </w:rPr>
      </w:pPr>
    </w:p>
    <w:p w14:paraId="6BAD39F7" w14:textId="77777777" w:rsidR="0088675E" w:rsidRDefault="0088675E" w:rsidP="00922D55">
      <w:pPr>
        <w:rPr>
          <w:rFonts w:ascii="Copperplate" w:hAnsi="Copperplate"/>
          <w:i/>
          <w:color w:val="374C80" w:themeColor="accent4" w:themeShade="BF"/>
          <w:sz w:val="32"/>
          <w:szCs w:val="32"/>
        </w:rPr>
      </w:pPr>
    </w:p>
    <w:p w14:paraId="5A2745B6" w14:textId="7EFAB94E" w:rsidR="0088675E" w:rsidRPr="00057167" w:rsidRDefault="00007351" w:rsidP="0088675E">
      <w:pPr>
        <w:rPr>
          <w:rFonts w:ascii="Copperplate" w:hAnsi="Copperplate"/>
          <w:i/>
          <w:color w:val="374C80" w:themeColor="accent4" w:themeShade="BF"/>
          <w:sz w:val="36"/>
          <w:szCs w:val="36"/>
        </w:rPr>
      </w:pPr>
      <w:r w:rsidRPr="00057167">
        <w:rPr>
          <w:rFonts w:ascii="Copperplate" w:hAnsi="Copperplate"/>
          <w:i/>
          <w:color w:val="374C80" w:themeColor="accent4" w:themeShade="BF"/>
          <w:sz w:val="36"/>
          <w:szCs w:val="36"/>
        </w:rPr>
        <w:t>Developing a Staffing Projection</w:t>
      </w:r>
    </w:p>
    <w:p w14:paraId="675B8653" w14:textId="4737F537" w:rsidR="00EB6AF2" w:rsidRPr="00057167" w:rsidRDefault="00007351" w:rsidP="00922D55">
      <w:pPr>
        <w:pStyle w:val="BodyText"/>
        <w:spacing w:after="0"/>
        <w:rPr>
          <w:rFonts w:ascii="Avenir Next" w:hAnsi="Avenir Next"/>
          <w:i/>
          <w:iCs/>
          <w:color w:val="4A66AC" w:themeColor="accent4"/>
          <w:sz w:val="28"/>
          <w:szCs w:val="28"/>
        </w:rPr>
      </w:pPr>
      <w:r w:rsidRPr="00057167">
        <w:rPr>
          <w:rFonts w:ascii="Avenir Next" w:hAnsi="Avenir Next"/>
          <w:i/>
          <w:iCs/>
          <w:color w:val="4A66AC" w:themeColor="accent4"/>
          <w:sz w:val="28"/>
          <w:szCs w:val="28"/>
        </w:rPr>
        <w:t>Questions to ask as you determine what your staffing structure should look like in 2-3 years.</w:t>
      </w:r>
    </w:p>
    <w:p w14:paraId="0DFAD357" w14:textId="77777777" w:rsidR="0088675E" w:rsidRDefault="0088675E" w:rsidP="0088675E">
      <w:pPr>
        <w:textAlignment w:val="baseline"/>
        <w:rPr>
          <w:rFonts w:cs="Arial"/>
          <w:b/>
        </w:rPr>
      </w:pPr>
    </w:p>
    <w:p w14:paraId="4042B10C" w14:textId="1DDD28AA" w:rsidR="00007351" w:rsidRPr="00007351" w:rsidRDefault="00007351" w:rsidP="00057167">
      <w:pPr>
        <w:pStyle w:val="Heading2"/>
        <w:numPr>
          <w:ilvl w:val="0"/>
          <w:numId w:val="32"/>
        </w:numPr>
        <w:shd w:val="clear" w:color="auto" w:fill="FFFFFF"/>
        <w:spacing w:before="300" w:after="150" w:line="360" w:lineRule="auto"/>
        <w:rPr>
          <w:rFonts w:ascii="Times" w:hAnsi="Times" w:cs="Arial"/>
          <w:color w:val="555555"/>
          <w:szCs w:val="24"/>
        </w:rPr>
      </w:pPr>
      <w:bookmarkStart w:id="0" w:name="_GoBack"/>
      <w:r w:rsidRPr="00007351">
        <w:rPr>
          <w:rFonts w:ascii="Times" w:hAnsi="Times" w:cs="Arial"/>
          <w:caps w:val="0"/>
          <w:color w:val="555555"/>
          <w:szCs w:val="24"/>
        </w:rPr>
        <w:t>How many people will you be serving?</w:t>
      </w:r>
    </w:p>
    <w:p w14:paraId="598EF1BC" w14:textId="3524A114" w:rsidR="00007351" w:rsidRPr="00007351" w:rsidRDefault="00007351" w:rsidP="00057167">
      <w:pPr>
        <w:pStyle w:val="Heading2"/>
        <w:numPr>
          <w:ilvl w:val="0"/>
          <w:numId w:val="32"/>
        </w:numPr>
        <w:shd w:val="clear" w:color="auto" w:fill="FFFFFF"/>
        <w:spacing w:before="300" w:after="150" w:line="360" w:lineRule="auto"/>
        <w:rPr>
          <w:rFonts w:ascii="Times" w:hAnsi="Times" w:cs="Arial"/>
          <w:color w:val="555555"/>
          <w:szCs w:val="24"/>
        </w:rPr>
      </w:pPr>
      <w:r w:rsidRPr="00007351">
        <w:rPr>
          <w:rFonts w:ascii="Times" w:hAnsi="Times" w:cs="Arial"/>
          <w:caps w:val="0"/>
          <w:color w:val="555555"/>
          <w:szCs w:val="24"/>
        </w:rPr>
        <w:t>What regions will you be serving?</w:t>
      </w:r>
    </w:p>
    <w:p w14:paraId="5BDCAFAF" w14:textId="0E55E76C" w:rsidR="00007351" w:rsidRPr="00007351" w:rsidRDefault="00007351" w:rsidP="00057167">
      <w:pPr>
        <w:pStyle w:val="Heading2"/>
        <w:numPr>
          <w:ilvl w:val="0"/>
          <w:numId w:val="32"/>
        </w:numPr>
        <w:shd w:val="clear" w:color="auto" w:fill="FFFFFF"/>
        <w:spacing w:before="300" w:after="150" w:line="360" w:lineRule="auto"/>
        <w:rPr>
          <w:rFonts w:ascii="Times" w:hAnsi="Times" w:cs="Arial"/>
          <w:color w:val="555555"/>
          <w:szCs w:val="24"/>
        </w:rPr>
      </w:pPr>
      <w:r w:rsidRPr="00007351">
        <w:rPr>
          <w:rFonts w:ascii="Times" w:hAnsi="Times" w:cs="Arial"/>
          <w:caps w:val="0"/>
          <w:color w:val="555555"/>
          <w:szCs w:val="24"/>
        </w:rPr>
        <w:t>What will your programs be (new, different?)?</w:t>
      </w:r>
    </w:p>
    <w:p w14:paraId="3C4CA61D" w14:textId="4426F12D" w:rsidR="00007351" w:rsidRPr="00007351" w:rsidRDefault="00007351" w:rsidP="00057167">
      <w:pPr>
        <w:pStyle w:val="Heading2"/>
        <w:numPr>
          <w:ilvl w:val="0"/>
          <w:numId w:val="32"/>
        </w:numPr>
        <w:shd w:val="clear" w:color="auto" w:fill="FFFFFF"/>
        <w:spacing w:before="300" w:after="150" w:line="360" w:lineRule="auto"/>
        <w:rPr>
          <w:rFonts w:ascii="Times" w:hAnsi="Times" w:cs="Arial"/>
          <w:color w:val="555555"/>
          <w:szCs w:val="24"/>
        </w:rPr>
      </w:pPr>
      <w:r w:rsidRPr="00007351">
        <w:rPr>
          <w:rFonts w:ascii="Times" w:hAnsi="Times" w:cs="Arial"/>
          <w:caps w:val="0"/>
          <w:color w:val="555555"/>
          <w:szCs w:val="24"/>
        </w:rPr>
        <w:t>What partnerships/collaborations might you be engaged in?</w:t>
      </w:r>
    </w:p>
    <w:p w14:paraId="638D82B2" w14:textId="572C45C7" w:rsidR="00007351" w:rsidRPr="00007351" w:rsidRDefault="00007351" w:rsidP="00057167">
      <w:pPr>
        <w:pStyle w:val="Heading2"/>
        <w:numPr>
          <w:ilvl w:val="0"/>
          <w:numId w:val="32"/>
        </w:numPr>
        <w:shd w:val="clear" w:color="auto" w:fill="FFFFFF"/>
        <w:spacing w:before="300" w:after="150" w:line="360" w:lineRule="auto"/>
        <w:rPr>
          <w:rFonts w:ascii="Times" w:hAnsi="Times" w:cs="Arial"/>
          <w:color w:val="555555"/>
          <w:szCs w:val="24"/>
        </w:rPr>
      </w:pPr>
      <w:r w:rsidRPr="00007351">
        <w:rPr>
          <w:rFonts w:ascii="Times" w:hAnsi="Times" w:cs="Arial"/>
          <w:caps w:val="0"/>
          <w:color w:val="555555"/>
          <w:szCs w:val="24"/>
        </w:rPr>
        <w:t>How will operations/administration need grow to support programmatic changes?</w:t>
      </w:r>
    </w:p>
    <w:p w14:paraId="46DBD08A" w14:textId="6B07106F" w:rsidR="00007351" w:rsidRPr="00007351" w:rsidRDefault="00007351" w:rsidP="00057167">
      <w:pPr>
        <w:pStyle w:val="Heading2"/>
        <w:numPr>
          <w:ilvl w:val="0"/>
          <w:numId w:val="32"/>
        </w:numPr>
        <w:shd w:val="clear" w:color="auto" w:fill="FFFFFF"/>
        <w:spacing w:before="300" w:after="150" w:line="360" w:lineRule="auto"/>
        <w:rPr>
          <w:rFonts w:ascii="Times" w:hAnsi="Times" w:cs="Arial"/>
          <w:color w:val="555555"/>
          <w:szCs w:val="24"/>
        </w:rPr>
      </w:pPr>
      <w:r w:rsidRPr="00007351">
        <w:rPr>
          <w:rFonts w:ascii="Times" w:hAnsi="Times" w:cs="Arial"/>
          <w:caps w:val="0"/>
          <w:color w:val="555555"/>
          <w:szCs w:val="24"/>
        </w:rPr>
        <w:t>What new fundraising opportunities will you have?</w:t>
      </w:r>
    </w:p>
    <w:p w14:paraId="79DC0ADB" w14:textId="0960C166" w:rsidR="00007351" w:rsidRPr="00007351" w:rsidRDefault="00007351" w:rsidP="00057167">
      <w:pPr>
        <w:pStyle w:val="Heading2"/>
        <w:numPr>
          <w:ilvl w:val="0"/>
          <w:numId w:val="32"/>
        </w:numPr>
        <w:shd w:val="clear" w:color="auto" w:fill="FFFFFF"/>
        <w:spacing w:before="300" w:after="150" w:line="360" w:lineRule="auto"/>
        <w:rPr>
          <w:rFonts w:ascii="Times" w:hAnsi="Times" w:cs="Arial"/>
          <w:color w:val="555555"/>
          <w:szCs w:val="24"/>
        </w:rPr>
      </w:pPr>
      <w:r w:rsidRPr="00007351">
        <w:rPr>
          <w:rFonts w:ascii="Times" w:hAnsi="Times" w:cs="Arial"/>
          <w:caps w:val="0"/>
          <w:color w:val="555555"/>
          <w:szCs w:val="24"/>
        </w:rPr>
        <w:t>What administrative and program staffing gaps will you need to fill and when?</w:t>
      </w:r>
    </w:p>
    <w:bookmarkEnd w:id="0"/>
    <w:p w14:paraId="356352D2" w14:textId="77777777" w:rsidR="0088675E" w:rsidRPr="0088675E" w:rsidRDefault="0088675E" w:rsidP="00007351">
      <w:pPr>
        <w:pStyle w:val="Heading2"/>
        <w:shd w:val="clear" w:color="auto" w:fill="FFFFFF"/>
        <w:spacing w:before="300" w:after="150"/>
        <w:rPr>
          <w:rFonts w:cs="Arial"/>
        </w:rPr>
      </w:pPr>
    </w:p>
    <w:sectPr w:rsidR="0088675E" w:rsidRPr="0088675E" w:rsidSect="00B52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80FB7" w14:textId="77777777" w:rsidR="00AB07D2" w:rsidRDefault="00AB07D2">
      <w:r>
        <w:separator/>
      </w:r>
    </w:p>
  </w:endnote>
  <w:endnote w:type="continuationSeparator" w:id="0">
    <w:p w14:paraId="2EAD039E" w14:textId="77777777" w:rsidR="00AB07D2" w:rsidRDefault="00AB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Birch St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1F06D" w14:textId="77777777" w:rsidR="00A72A32" w:rsidRDefault="00A72A32" w:rsidP="002938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17EE8" w14:textId="77777777" w:rsidR="00A72A32" w:rsidRDefault="00A72A32" w:rsidP="007319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6C5C2" w14:textId="77777777" w:rsidR="00A72A32" w:rsidRDefault="00A72A32" w:rsidP="0073196B">
    <w:pPr>
      <w:pStyle w:val="Footer"/>
      <w:framePr w:wrap="around" w:vAnchor="text" w:hAnchor="page" w:x="10801" w:y="-61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B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3D97D7" w14:textId="77777777" w:rsidR="00A72A32" w:rsidRDefault="00A72A32" w:rsidP="0073196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55A8" w14:textId="77777777" w:rsidR="00A72A32" w:rsidRDefault="00A72A32" w:rsidP="00F64F12">
    <w:pPr>
      <w:pStyle w:val="Footer"/>
      <w:ind w:left="-990" w:right="-100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385C5" wp14:editId="26ADD472">
              <wp:simplePos x="0" y="0"/>
              <wp:positionH relativeFrom="column">
                <wp:posOffset>0</wp:posOffset>
              </wp:positionH>
              <wp:positionV relativeFrom="paragraph">
                <wp:posOffset>-510540</wp:posOffset>
              </wp:positionV>
              <wp:extent cx="58293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AD0D4" w14:textId="77777777" w:rsidR="00A72A32" w:rsidRPr="00861C25" w:rsidRDefault="00AB07D2" w:rsidP="00331DCA">
                          <w:pPr>
                            <w:jc w:val="center"/>
                            <w:rPr>
                              <w:rFonts w:ascii="Copperplate" w:hAnsi="Copperplate"/>
                              <w:iCs/>
                              <w:color w:val="90A1CF" w:themeColor="accent4" w:themeTint="99"/>
                              <w:sz w:val="28"/>
                              <w:szCs w:val="36"/>
                            </w:rPr>
                          </w:pPr>
                          <w:hyperlink r:id="rId1" w:history="1">
                            <w:r w:rsidR="00A72A32" w:rsidRPr="00861C25">
                              <w:rPr>
                                <w:rStyle w:val="Hyperlink"/>
                                <w:rFonts w:ascii="Copperplate" w:hAnsi="Copperplate"/>
                                <w:iCs/>
                                <w:color w:val="90A1CF" w:themeColor="accent4" w:themeTint="99"/>
                                <w:sz w:val="28"/>
                                <w:szCs w:val="36"/>
                                <w:u w:val="none"/>
                                <w14:textFill>
                                  <w14:solidFill>
                                    <w14:schemeClr w14:val="accent4">
                                      <w14:alpha w14:val="3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www.birchconsulting.org</w:t>
                            </w:r>
                          </w:hyperlink>
                          <w:r w:rsidR="00A72A32" w:rsidRPr="00861C25">
                            <w:rPr>
                              <w:rFonts w:ascii="Copperplate" w:hAnsi="Copperplate"/>
                              <w:iCs/>
                              <w:color w:val="90A1CF" w:themeColor="accent4" w:themeTint="99"/>
                              <w:sz w:val="28"/>
                              <w:szCs w:val="36"/>
                            </w:rPr>
                            <w:t xml:space="preserve"> </w:t>
                          </w:r>
                          <w:r w:rsidR="00A72A32" w:rsidRPr="00861C25">
                            <w:rPr>
                              <w:rFonts w:ascii="Copperplate" w:hAnsi="Copperplate"/>
                              <w:iCs/>
                              <w:color w:val="90A1CF" w:themeColor="accent4" w:themeTint="99"/>
                              <w:sz w:val="28"/>
                              <w:szCs w:val="36"/>
                              <w14:textFill>
                                <w14:solidFill>
                                  <w14:schemeClr w14:val="accent4">
                                    <w14:alpha w14:val="3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14:paraId="643A26C3" w14:textId="77777777" w:rsidR="00A72A32" w:rsidRDefault="00A72A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385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0;margin-top:-40.2pt;width:4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" filled="f" stroked="f">
              <v:textbox>
                <w:txbxContent>
                  <w:p w14:paraId="2F4AD0D4" w14:textId="77777777" w:rsidR="00A72A32" w:rsidRPr="00861C25" w:rsidRDefault="00F41C53" w:rsidP="00331DCA">
                    <w:pPr>
                      <w:jc w:val="center"/>
                      <w:rPr>
                        <w:rFonts w:ascii="Copperplate" w:hAnsi="Copperplate"/>
                        <w:iCs/>
                        <w:color w:val="90A1CF" w:themeColor="accent4" w:themeTint="99"/>
                        <w:sz w:val="28"/>
                        <w:szCs w:val="36"/>
                      </w:rPr>
                    </w:pPr>
                    <w:hyperlink r:id="rId2" w:history="1">
                      <w:r w:rsidR="00A72A32" w:rsidRPr="00861C25">
                        <w:rPr>
                          <w:rStyle w:val="Hyperlink"/>
                          <w:rFonts w:ascii="Copperplate" w:hAnsi="Copperplate"/>
                          <w:iCs/>
                          <w:color w:val="90A1CF" w:themeColor="accent4" w:themeTint="99"/>
                          <w:sz w:val="28"/>
                          <w:szCs w:val="36"/>
                          <w:u w:val="none"/>
                          <w14:textFill>
                            <w14:solidFill>
                              <w14:schemeClr w14:val="accent4">
                                <w14:alpha w14:val="3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www.birchconsulting.org</w:t>
                      </w:r>
                    </w:hyperlink>
                    <w:r w:rsidR="00A72A32" w:rsidRPr="00861C25">
                      <w:rPr>
                        <w:rFonts w:ascii="Copperplate" w:hAnsi="Copperplate"/>
                        <w:iCs/>
                        <w:color w:val="90A1CF" w:themeColor="accent4" w:themeTint="99"/>
                        <w:sz w:val="28"/>
                        <w:szCs w:val="36"/>
                      </w:rPr>
                      <w:t xml:space="preserve"> </w:t>
                    </w:r>
                    <w:r w:rsidR="00A72A32" w:rsidRPr="00861C25">
                      <w:rPr>
                        <w:rFonts w:ascii="Copperplate" w:hAnsi="Copperplate"/>
                        <w:iCs/>
                        <w:color w:val="90A1CF" w:themeColor="accent4" w:themeTint="99"/>
                        <w:sz w:val="28"/>
                        <w:szCs w:val="36"/>
                        <w14:textFill>
                          <w14:solidFill>
                            <w14:schemeClr w14:val="accent4">
                              <w14:alpha w14:val="3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 xml:space="preserve"> </w:t>
                    </w:r>
                  </w:p>
                  <w:p w14:paraId="643A26C3" w14:textId="77777777" w:rsidR="00A72A32" w:rsidRDefault="00A72A3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EC70B" w14:textId="77777777" w:rsidR="00AB07D2" w:rsidRDefault="00AB07D2">
      <w:r>
        <w:separator/>
      </w:r>
    </w:p>
  </w:footnote>
  <w:footnote w:type="continuationSeparator" w:id="0">
    <w:p w14:paraId="6667623B" w14:textId="77777777" w:rsidR="00AB07D2" w:rsidRDefault="00AB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4254F" w14:textId="77777777" w:rsidR="00A72A32" w:rsidRDefault="00A72A32" w:rsidP="002938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C83A0A" w14:textId="77777777" w:rsidR="00A72A32" w:rsidRDefault="00A72A32" w:rsidP="0073196B">
    <w:pPr>
      <w:ind w:right="360"/>
    </w:pPr>
    <w:r>
      <w:rPr>
        <w:noProof/>
      </w:rPr>
      <w:drawing>
        <wp:anchor distT="0" distB="0" distL="114300" distR="114300" simplePos="0" relativeHeight="251655168" behindDoc="1" locked="0" layoutInCell="1" allowOverlap="1" wp14:anchorId="2CE952FC" wp14:editId="0E215D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795" cy="2157095"/>
          <wp:effectExtent l="0" t="0" r="0" b="1905"/>
          <wp:wrapNone/>
          <wp:docPr id="6" name="Picture 6" descr="OliveGrove_olivebranch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liveGrove_olivebranch_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795" cy="215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7D2">
      <w:rPr>
        <w:noProof/>
      </w:rPr>
      <w:pict w14:anchorId="31154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Watermark jpg" style="position:absolute;margin-left:0;margin-top:0;width:539.95pt;height:208.4pt;z-index:-251656192;mso-wrap-edited:f;mso-width-percent:0;mso-height-percent:0;mso-position-horizontal:center;mso-position-horizontal-relative:margin;mso-position-vertical:center;mso-position-vertical-relative:margin;mso-width-percent:0;mso-height-percent:0" wrapcoords="-30 0 -30 21522 21600 21522 21600 0 -30 0">
          <v:imagedata r:id="rId2" o:title="Watermark 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C638" w14:textId="77777777" w:rsidR="00A72A32" w:rsidRDefault="00A72A32" w:rsidP="0073196B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0BA4" w14:textId="77777777" w:rsidR="00A72A32" w:rsidRPr="009624B6" w:rsidRDefault="00A72A32" w:rsidP="00ED5C21">
    <w:pPr>
      <w:spacing w:before="120"/>
      <w:ind w:left="-900"/>
      <w:rPr>
        <w:i/>
        <w:sz w:val="32"/>
        <w:szCs w:val="32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C474B6" wp14:editId="66BE2E60">
              <wp:simplePos x="0" y="0"/>
              <wp:positionH relativeFrom="column">
                <wp:posOffset>0</wp:posOffset>
              </wp:positionH>
              <wp:positionV relativeFrom="paragraph">
                <wp:posOffset>571500</wp:posOffset>
              </wp:positionV>
              <wp:extent cx="800100" cy="914400"/>
              <wp:effectExtent l="0" t="0" r="1270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9144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  <a:alpha val="48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1D1A6" w14:textId="77777777" w:rsidR="00A72A32" w:rsidRDefault="00A72A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474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45pt;width:6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" fillcolor="#b5c0df [1303]" stroked="f">
              <v:fill opacity="31354f"/>
              <v:textbox>
                <w:txbxContent>
                  <w:p w14:paraId="4461D1A6" w14:textId="77777777" w:rsidR="00A72A32" w:rsidRDefault="00A72A32"/>
                </w:txbxContent>
              </v:textbox>
            </v:shape>
          </w:pict>
        </mc:Fallback>
      </mc:AlternateContent>
    </w: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0604EC" wp14:editId="66F7A8B9">
              <wp:simplePos x="0" y="0"/>
              <wp:positionH relativeFrom="column">
                <wp:posOffset>-800100</wp:posOffset>
              </wp:positionH>
              <wp:positionV relativeFrom="paragraph">
                <wp:posOffset>685800</wp:posOffset>
              </wp:positionV>
              <wp:extent cx="75438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5FF262" w14:textId="77777777" w:rsidR="00A72A32" w:rsidRPr="00B3298B" w:rsidRDefault="00A72A32" w:rsidP="00331DCA">
                          <w:pPr>
                            <w:jc w:val="center"/>
                            <w:rPr>
                              <w:rFonts w:ascii="Copperplate" w:hAnsi="Copperplate"/>
                              <w:i/>
                              <w:iCs/>
                              <w:color w:val="4A66AC" w:themeColor="accent4"/>
                              <w:sz w:val="36"/>
                              <w:szCs w:val="36"/>
                              <w14:textFill>
                                <w14:solidFill>
                                  <w14:schemeClr w14:val="accent4">
                                    <w14:alpha w14:val="30000"/>
                                  </w14:schemeClr>
                                </w14:solidFill>
                              </w14:textFill>
                            </w:rPr>
                          </w:pPr>
                          <w:r w:rsidRPr="00B3298B">
                            <w:rPr>
                              <w:rFonts w:ascii="Copperplate" w:hAnsi="Copperplate"/>
                              <w:i/>
                              <w:iCs/>
                              <w:color w:val="4A66AC" w:themeColor="accent4"/>
                              <w:sz w:val="36"/>
                              <w:szCs w:val="36"/>
                              <w14:textFill>
                                <w14:solidFill>
                                  <w14:schemeClr w14:val="accent4">
                                    <w14:alpha w14:val="30000"/>
                                  </w14:schemeClr>
                                </w14:solidFill>
                              </w14:textFill>
                            </w:rPr>
                            <w:t>BIRCH CONSULTING</w:t>
                          </w:r>
                        </w:p>
                        <w:p w14:paraId="7DE297B4" w14:textId="77777777" w:rsidR="00A72A32" w:rsidRPr="009624B6" w:rsidRDefault="00A72A32" w:rsidP="009624B6">
                          <w:pPr>
                            <w:jc w:val="center"/>
                            <w:rPr>
                              <w:rFonts w:ascii="Birch Std" w:hAnsi="Birch Std"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90604EC" id="Text Box 3" o:spid="_x0000_s1027" type="#_x0000_t202" style="position:absolute;left:0;text-align:left;margin-left:-63pt;margin-top:54pt;width:594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" filled="f" stroked="f">
              <v:textbox>
                <w:txbxContent>
                  <w:p w14:paraId="6A5FF262" w14:textId="77777777" w:rsidR="00A72A32" w:rsidRPr="00B3298B" w:rsidRDefault="00A72A32" w:rsidP="00331DCA">
                    <w:pPr>
                      <w:jc w:val="center"/>
                      <w:rPr>
                        <w:rFonts w:ascii="Copperplate" w:hAnsi="Copperplate"/>
                        <w:i/>
                        <w:iCs/>
                        <w:color w:val="4A66AC" w:themeColor="accent4"/>
                        <w:sz w:val="36"/>
                        <w:szCs w:val="36"/>
                        <w14:textFill>
                          <w14:solidFill>
                            <w14:schemeClr w14:val="accent4">
                              <w14:alpha w14:val="30000"/>
                            </w14:schemeClr>
                          </w14:solidFill>
                        </w14:textFill>
                      </w:rPr>
                    </w:pPr>
                    <w:r w:rsidRPr="00B3298B">
                      <w:rPr>
                        <w:rFonts w:ascii="Copperplate" w:hAnsi="Copperplate"/>
                        <w:i/>
                        <w:iCs/>
                        <w:color w:val="4A66AC" w:themeColor="accent4"/>
                        <w:sz w:val="36"/>
                        <w:szCs w:val="36"/>
                        <w14:textFill>
                          <w14:solidFill>
                            <w14:schemeClr w14:val="accent4">
                              <w14:alpha w14:val="30000"/>
                            </w14:schemeClr>
                          </w14:solidFill>
                        </w14:textFill>
                      </w:rPr>
                      <w:t>BIRCH CONSULTING</w:t>
                    </w:r>
                  </w:p>
                  <w:p w14:paraId="7DE297B4" w14:textId="77777777" w:rsidR="00A72A32" w:rsidRPr="009624B6" w:rsidRDefault="00A72A32" w:rsidP="009624B6">
                    <w:pPr>
                      <w:jc w:val="center"/>
                      <w:rPr>
                        <w:rFonts w:ascii="Birch Std" w:hAnsi="Birch Std"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i/>
        <w:noProof/>
        <w:sz w:val="20"/>
      </w:rPr>
      <w:drawing>
        <wp:anchor distT="0" distB="0" distL="114300" distR="114300" simplePos="0" relativeHeight="251658240" behindDoc="1" locked="0" layoutInCell="1" allowOverlap="1" wp14:anchorId="4610BCFD" wp14:editId="0B2F1273">
          <wp:simplePos x="0" y="0"/>
          <wp:positionH relativeFrom="column">
            <wp:posOffset>4445</wp:posOffset>
          </wp:positionH>
          <wp:positionV relativeFrom="paragraph">
            <wp:posOffset>571500</wp:posOffset>
          </wp:positionV>
          <wp:extent cx="795655" cy="9353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hLeaf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55" cy="935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93B"/>
    <w:multiLevelType w:val="multilevel"/>
    <w:tmpl w:val="32CC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D0893"/>
    <w:multiLevelType w:val="multilevel"/>
    <w:tmpl w:val="49AE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51319"/>
    <w:multiLevelType w:val="multilevel"/>
    <w:tmpl w:val="C5B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D7532"/>
    <w:multiLevelType w:val="multilevel"/>
    <w:tmpl w:val="B1C2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333F7"/>
    <w:multiLevelType w:val="multilevel"/>
    <w:tmpl w:val="A74E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A20A3"/>
    <w:multiLevelType w:val="multilevel"/>
    <w:tmpl w:val="747A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8043D"/>
    <w:multiLevelType w:val="hybridMultilevel"/>
    <w:tmpl w:val="74567144"/>
    <w:lvl w:ilvl="0" w:tplc="C60C673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8B61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6012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0FFE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8147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6920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4CEF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8802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89EF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46B5E"/>
    <w:multiLevelType w:val="multilevel"/>
    <w:tmpl w:val="A6E8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24250"/>
    <w:multiLevelType w:val="hybridMultilevel"/>
    <w:tmpl w:val="7248A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50ECC"/>
    <w:multiLevelType w:val="multilevel"/>
    <w:tmpl w:val="961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15996"/>
    <w:multiLevelType w:val="multilevel"/>
    <w:tmpl w:val="3B6C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95226"/>
    <w:multiLevelType w:val="multilevel"/>
    <w:tmpl w:val="739E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C3B2D"/>
    <w:multiLevelType w:val="multilevel"/>
    <w:tmpl w:val="ED2E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A6609"/>
    <w:multiLevelType w:val="multilevel"/>
    <w:tmpl w:val="5D005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71A08"/>
    <w:multiLevelType w:val="multilevel"/>
    <w:tmpl w:val="93F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D25C4E"/>
    <w:multiLevelType w:val="multilevel"/>
    <w:tmpl w:val="B496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412FA"/>
    <w:multiLevelType w:val="multilevel"/>
    <w:tmpl w:val="5A26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35415D"/>
    <w:multiLevelType w:val="multilevel"/>
    <w:tmpl w:val="B0FC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B4938"/>
    <w:multiLevelType w:val="multilevel"/>
    <w:tmpl w:val="66A6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6305F8"/>
    <w:multiLevelType w:val="multilevel"/>
    <w:tmpl w:val="70EC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18328C"/>
    <w:multiLevelType w:val="multilevel"/>
    <w:tmpl w:val="E8A0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0F1E23"/>
    <w:multiLevelType w:val="multilevel"/>
    <w:tmpl w:val="ADB4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042C3D"/>
    <w:multiLevelType w:val="multilevel"/>
    <w:tmpl w:val="956A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A73DFC"/>
    <w:multiLevelType w:val="multilevel"/>
    <w:tmpl w:val="51B4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1238CF"/>
    <w:multiLevelType w:val="multilevel"/>
    <w:tmpl w:val="1A08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7E1609"/>
    <w:multiLevelType w:val="hybridMultilevel"/>
    <w:tmpl w:val="1CDA1E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280053"/>
    <w:multiLevelType w:val="hybridMultilevel"/>
    <w:tmpl w:val="C17A20C4"/>
    <w:lvl w:ilvl="0" w:tplc="47EA702C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35897"/>
    <w:multiLevelType w:val="multilevel"/>
    <w:tmpl w:val="B6EE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586BA2"/>
    <w:multiLevelType w:val="multilevel"/>
    <w:tmpl w:val="E530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BC08E1"/>
    <w:multiLevelType w:val="multilevel"/>
    <w:tmpl w:val="B68E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3964E1"/>
    <w:multiLevelType w:val="multilevel"/>
    <w:tmpl w:val="B5E2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F3505D"/>
    <w:multiLevelType w:val="multilevel"/>
    <w:tmpl w:val="8710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31"/>
  </w:num>
  <w:num w:numId="4">
    <w:abstractNumId w:val="3"/>
  </w:num>
  <w:num w:numId="5">
    <w:abstractNumId w:val="15"/>
  </w:num>
  <w:num w:numId="6">
    <w:abstractNumId w:val="16"/>
  </w:num>
  <w:num w:numId="7">
    <w:abstractNumId w:val="22"/>
  </w:num>
  <w:num w:numId="8">
    <w:abstractNumId w:val="7"/>
  </w:num>
  <w:num w:numId="9">
    <w:abstractNumId w:val="5"/>
  </w:num>
  <w:num w:numId="10">
    <w:abstractNumId w:val="28"/>
  </w:num>
  <w:num w:numId="11">
    <w:abstractNumId w:val="2"/>
  </w:num>
  <w:num w:numId="12">
    <w:abstractNumId w:val="0"/>
  </w:num>
  <w:num w:numId="13">
    <w:abstractNumId w:val="29"/>
  </w:num>
  <w:num w:numId="14">
    <w:abstractNumId w:val="1"/>
  </w:num>
  <w:num w:numId="15">
    <w:abstractNumId w:val="14"/>
  </w:num>
  <w:num w:numId="16">
    <w:abstractNumId w:val="9"/>
  </w:num>
  <w:num w:numId="17">
    <w:abstractNumId w:val="17"/>
  </w:num>
  <w:num w:numId="18">
    <w:abstractNumId w:val="12"/>
  </w:num>
  <w:num w:numId="19">
    <w:abstractNumId w:val="20"/>
  </w:num>
  <w:num w:numId="20">
    <w:abstractNumId w:val="4"/>
  </w:num>
  <w:num w:numId="21">
    <w:abstractNumId w:val="24"/>
  </w:num>
  <w:num w:numId="22">
    <w:abstractNumId w:val="30"/>
  </w:num>
  <w:num w:numId="23">
    <w:abstractNumId w:val="11"/>
  </w:num>
  <w:num w:numId="24">
    <w:abstractNumId w:val="27"/>
  </w:num>
  <w:num w:numId="25">
    <w:abstractNumId w:val="10"/>
  </w:num>
  <w:num w:numId="26">
    <w:abstractNumId w:val="13"/>
  </w:num>
  <w:num w:numId="27">
    <w:abstractNumId w:val="8"/>
  </w:num>
  <w:num w:numId="28">
    <w:abstractNumId w:val="21"/>
  </w:num>
  <w:num w:numId="29">
    <w:abstractNumId w:val="25"/>
  </w:num>
  <w:num w:numId="30">
    <w:abstractNumId w:val="23"/>
  </w:num>
  <w:num w:numId="31">
    <w:abstractNumId w:val="18"/>
  </w:num>
  <w:num w:numId="32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Outlines" w:val="1"/>
  </w:docVars>
  <w:rsids>
    <w:rsidRoot w:val="003B53B6"/>
    <w:rsid w:val="000021E9"/>
    <w:rsid w:val="00003333"/>
    <w:rsid w:val="0000374D"/>
    <w:rsid w:val="00007351"/>
    <w:rsid w:val="000074CB"/>
    <w:rsid w:val="00017B39"/>
    <w:rsid w:val="00020E43"/>
    <w:rsid w:val="000227B6"/>
    <w:rsid w:val="00024E63"/>
    <w:rsid w:val="00040E4D"/>
    <w:rsid w:val="00057167"/>
    <w:rsid w:val="00071350"/>
    <w:rsid w:val="00087E23"/>
    <w:rsid w:val="00091B6D"/>
    <w:rsid w:val="000A09DB"/>
    <w:rsid w:val="000B05A2"/>
    <w:rsid w:val="000B30D8"/>
    <w:rsid w:val="000C0DE1"/>
    <w:rsid w:val="000D54F1"/>
    <w:rsid w:val="000E5ECF"/>
    <w:rsid w:val="000F07F9"/>
    <w:rsid w:val="0010555C"/>
    <w:rsid w:val="0010708A"/>
    <w:rsid w:val="0011085B"/>
    <w:rsid w:val="001164CA"/>
    <w:rsid w:val="00117B35"/>
    <w:rsid w:val="001205C4"/>
    <w:rsid w:val="001228BD"/>
    <w:rsid w:val="00122F15"/>
    <w:rsid w:val="001405CE"/>
    <w:rsid w:val="00147D4B"/>
    <w:rsid w:val="0015216C"/>
    <w:rsid w:val="00181867"/>
    <w:rsid w:val="001840AE"/>
    <w:rsid w:val="001871F7"/>
    <w:rsid w:val="001946C9"/>
    <w:rsid w:val="001A20B8"/>
    <w:rsid w:val="001A5DCF"/>
    <w:rsid w:val="001C6EC2"/>
    <w:rsid w:val="001D45A1"/>
    <w:rsid w:val="001E2745"/>
    <w:rsid w:val="001E7525"/>
    <w:rsid w:val="001F017A"/>
    <w:rsid w:val="001F177D"/>
    <w:rsid w:val="001F2AA7"/>
    <w:rsid w:val="00203C5B"/>
    <w:rsid w:val="00205BE6"/>
    <w:rsid w:val="00211E6A"/>
    <w:rsid w:val="00213C4E"/>
    <w:rsid w:val="00215488"/>
    <w:rsid w:val="002206FB"/>
    <w:rsid w:val="00220C69"/>
    <w:rsid w:val="002212FF"/>
    <w:rsid w:val="00223D41"/>
    <w:rsid w:val="002260B2"/>
    <w:rsid w:val="00237720"/>
    <w:rsid w:val="002420C2"/>
    <w:rsid w:val="00252BBA"/>
    <w:rsid w:val="00257353"/>
    <w:rsid w:val="00261072"/>
    <w:rsid w:val="0029388D"/>
    <w:rsid w:val="00296782"/>
    <w:rsid w:val="002B23AE"/>
    <w:rsid w:val="002B5E54"/>
    <w:rsid w:val="002B612A"/>
    <w:rsid w:val="002C0CDD"/>
    <w:rsid w:val="002C1828"/>
    <w:rsid w:val="002C5F30"/>
    <w:rsid w:val="002D47B9"/>
    <w:rsid w:val="002D5EB8"/>
    <w:rsid w:val="002E6247"/>
    <w:rsid w:val="00302AC0"/>
    <w:rsid w:val="00307495"/>
    <w:rsid w:val="003146B8"/>
    <w:rsid w:val="00321BE5"/>
    <w:rsid w:val="00331DCA"/>
    <w:rsid w:val="003338A8"/>
    <w:rsid w:val="00342BC3"/>
    <w:rsid w:val="00347455"/>
    <w:rsid w:val="003534A9"/>
    <w:rsid w:val="00364121"/>
    <w:rsid w:val="00374D07"/>
    <w:rsid w:val="00385E1F"/>
    <w:rsid w:val="003B17E4"/>
    <w:rsid w:val="003B208B"/>
    <w:rsid w:val="003B53B6"/>
    <w:rsid w:val="003C3FFB"/>
    <w:rsid w:val="003D417E"/>
    <w:rsid w:val="003D483B"/>
    <w:rsid w:val="003E06B5"/>
    <w:rsid w:val="003E0F9D"/>
    <w:rsid w:val="003F76B3"/>
    <w:rsid w:val="00401A99"/>
    <w:rsid w:val="004153B1"/>
    <w:rsid w:val="00415BDC"/>
    <w:rsid w:val="00437D0F"/>
    <w:rsid w:val="00445C6B"/>
    <w:rsid w:val="0045243B"/>
    <w:rsid w:val="0045677B"/>
    <w:rsid w:val="00477380"/>
    <w:rsid w:val="004A1980"/>
    <w:rsid w:val="004A24AC"/>
    <w:rsid w:val="004A41E5"/>
    <w:rsid w:val="004B3F82"/>
    <w:rsid w:val="004B6A1F"/>
    <w:rsid w:val="004C1CEB"/>
    <w:rsid w:val="004C3B82"/>
    <w:rsid w:val="004C6E45"/>
    <w:rsid w:val="004D4BB3"/>
    <w:rsid w:val="004E6661"/>
    <w:rsid w:val="004F122C"/>
    <w:rsid w:val="005072BC"/>
    <w:rsid w:val="00507CE9"/>
    <w:rsid w:val="00513147"/>
    <w:rsid w:val="00520BDB"/>
    <w:rsid w:val="00522F2D"/>
    <w:rsid w:val="00537BF2"/>
    <w:rsid w:val="00543B2A"/>
    <w:rsid w:val="00552207"/>
    <w:rsid w:val="0055698A"/>
    <w:rsid w:val="005602E4"/>
    <w:rsid w:val="005841BF"/>
    <w:rsid w:val="0058499B"/>
    <w:rsid w:val="00587D2F"/>
    <w:rsid w:val="005937CE"/>
    <w:rsid w:val="00594041"/>
    <w:rsid w:val="005972EC"/>
    <w:rsid w:val="005B0DDA"/>
    <w:rsid w:val="005B369C"/>
    <w:rsid w:val="005E2DFA"/>
    <w:rsid w:val="005E7DC3"/>
    <w:rsid w:val="005F29FD"/>
    <w:rsid w:val="00603005"/>
    <w:rsid w:val="00603822"/>
    <w:rsid w:val="00605229"/>
    <w:rsid w:val="00624699"/>
    <w:rsid w:val="00630B8E"/>
    <w:rsid w:val="006375F4"/>
    <w:rsid w:val="00643060"/>
    <w:rsid w:val="006667CD"/>
    <w:rsid w:val="00666B42"/>
    <w:rsid w:val="00666E40"/>
    <w:rsid w:val="00681766"/>
    <w:rsid w:val="00682527"/>
    <w:rsid w:val="00693BF1"/>
    <w:rsid w:val="006D30DE"/>
    <w:rsid w:val="006D3F4D"/>
    <w:rsid w:val="006D5308"/>
    <w:rsid w:val="006F1AD2"/>
    <w:rsid w:val="007167FA"/>
    <w:rsid w:val="0072241B"/>
    <w:rsid w:val="0072527C"/>
    <w:rsid w:val="00730816"/>
    <w:rsid w:val="0073196B"/>
    <w:rsid w:val="00742343"/>
    <w:rsid w:val="00764E7E"/>
    <w:rsid w:val="007757C1"/>
    <w:rsid w:val="0078204B"/>
    <w:rsid w:val="007829CA"/>
    <w:rsid w:val="00794285"/>
    <w:rsid w:val="007A0D03"/>
    <w:rsid w:val="007D48CE"/>
    <w:rsid w:val="00802E0B"/>
    <w:rsid w:val="00803860"/>
    <w:rsid w:val="00810B45"/>
    <w:rsid w:val="00823515"/>
    <w:rsid w:val="008310BC"/>
    <w:rsid w:val="00832A6A"/>
    <w:rsid w:val="00834837"/>
    <w:rsid w:val="0084461F"/>
    <w:rsid w:val="00857BAF"/>
    <w:rsid w:val="00861C25"/>
    <w:rsid w:val="0087140E"/>
    <w:rsid w:val="008723E9"/>
    <w:rsid w:val="008748D3"/>
    <w:rsid w:val="00874D69"/>
    <w:rsid w:val="00882832"/>
    <w:rsid w:val="0088675E"/>
    <w:rsid w:val="008A62B3"/>
    <w:rsid w:val="008A659A"/>
    <w:rsid w:val="008A6E1E"/>
    <w:rsid w:val="008A7083"/>
    <w:rsid w:val="008B21DA"/>
    <w:rsid w:val="008B629A"/>
    <w:rsid w:val="008C61C6"/>
    <w:rsid w:val="008C6648"/>
    <w:rsid w:val="008D0684"/>
    <w:rsid w:val="008D0801"/>
    <w:rsid w:val="008E05D8"/>
    <w:rsid w:val="008F55E8"/>
    <w:rsid w:val="008F58EC"/>
    <w:rsid w:val="008F603C"/>
    <w:rsid w:val="00922D55"/>
    <w:rsid w:val="009364C3"/>
    <w:rsid w:val="00945789"/>
    <w:rsid w:val="009549CC"/>
    <w:rsid w:val="009624B6"/>
    <w:rsid w:val="00971EAB"/>
    <w:rsid w:val="00976E17"/>
    <w:rsid w:val="009903EA"/>
    <w:rsid w:val="00992329"/>
    <w:rsid w:val="009A3BE7"/>
    <w:rsid w:val="009B340C"/>
    <w:rsid w:val="009C30B6"/>
    <w:rsid w:val="009C3990"/>
    <w:rsid w:val="009D7144"/>
    <w:rsid w:val="009E3DE8"/>
    <w:rsid w:val="009E4116"/>
    <w:rsid w:val="009F46A8"/>
    <w:rsid w:val="009F5015"/>
    <w:rsid w:val="009F6069"/>
    <w:rsid w:val="009F674F"/>
    <w:rsid w:val="00A23297"/>
    <w:rsid w:val="00A24F8B"/>
    <w:rsid w:val="00A2629D"/>
    <w:rsid w:val="00A358E0"/>
    <w:rsid w:val="00A7018D"/>
    <w:rsid w:val="00A72A32"/>
    <w:rsid w:val="00A7412C"/>
    <w:rsid w:val="00A761AF"/>
    <w:rsid w:val="00AA5665"/>
    <w:rsid w:val="00AB07D2"/>
    <w:rsid w:val="00AC0093"/>
    <w:rsid w:val="00AC4A8A"/>
    <w:rsid w:val="00AC6708"/>
    <w:rsid w:val="00AC6E2D"/>
    <w:rsid w:val="00AF45B6"/>
    <w:rsid w:val="00AF6943"/>
    <w:rsid w:val="00B13D3E"/>
    <w:rsid w:val="00B2026D"/>
    <w:rsid w:val="00B3104A"/>
    <w:rsid w:val="00B3298B"/>
    <w:rsid w:val="00B357BA"/>
    <w:rsid w:val="00B41A2D"/>
    <w:rsid w:val="00B52A0F"/>
    <w:rsid w:val="00B52F5E"/>
    <w:rsid w:val="00B6387D"/>
    <w:rsid w:val="00B73CA7"/>
    <w:rsid w:val="00B906A6"/>
    <w:rsid w:val="00B96CB3"/>
    <w:rsid w:val="00BB071E"/>
    <w:rsid w:val="00BC1560"/>
    <w:rsid w:val="00BC3D9E"/>
    <w:rsid w:val="00BD09B2"/>
    <w:rsid w:val="00BD77DE"/>
    <w:rsid w:val="00BF5149"/>
    <w:rsid w:val="00BF539C"/>
    <w:rsid w:val="00C12FCF"/>
    <w:rsid w:val="00C1531C"/>
    <w:rsid w:val="00C22B35"/>
    <w:rsid w:val="00C31D60"/>
    <w:rsid w:val="00C461BA"/>
    <w:rsid w:val="00C54197"/>
    <w:rsid w:val="00C553A9"/>
    <w:rsid w:val="00C56589"/>
    <w:rsid w:val="00C56592"/>
    <w:rsid w:val="00C6355D"/>
    <w:rsid w:val="00C732B7"/>
    <w:rsid w:val="00C85E81"/>
    <w:rsid w:val="00C86E76"/>
    <w:rsid w:val="00C8717C"/>
    <w:rsid w:val="00C87873"/>
    <w:rsid w:val="00CA1C68"/>
    <w:rsid w:val="00CA56F1"/>
    <w:rsid w:val="00CC6391"/>
    <w:rsid w:val="00CD6EC5"/>
    <w:rsid w:val="00CE38E9"/>
    <w:rsid w:val="00CE6093"/>
    <w:rsid w:val="00D138D9"/>
    <w:rsid w:val="00D268D2"/>
    <w:rsid w:val="00D462C3"/>
    <w:rsid w:val="00D54CD2"/>
    <w:rsid w:val="00D5613A"/>
    <w:rsid w:val="00D615C2"/>
    <w:rsid w:val="00D643C8"/>
    <w:rsid w:val="00D71115"/>
    <w:rsid w:val="00D828AE"/>
    <w:rsid w:val="00D83023"/>
    <w:rsid w:val="00D840DF"/>
    <w:rsid w:val="00D85CA7"/>
    <w:rsid w:val="00D87695"/>
    <w:rsid w:val="00D925C3"/>
    <w:rsid w:val="00D94434"/>
    <w:rsid w:val="00DA03E0"/>
    <w:rsid w:val="00DA4F22"/>
    <w:rsid w:val="00DC45F1"/>
    <w:rsid w:val="00DD3993"/>
    <w:rsid w:val="00DE14D3"/>
    <w:rsid w:val="00DF593D"/>
    <w:rsid w:val="00E04BF5"/>
    <w:rsid w:val="00E12C83"/>
    <w:rsid w:val="00E23873"/>
    <w:rsid w:val="00E253EF"/>
    <w:rsid w:val="00E304EB"/>
    <w:rsid w:val="00E31A5D"/>
    <w:rsid w:val="00E33DE8"/>
    <w:rsid w:val="00E37BE0"/>
    <w:rsid w:val="00E402E9"/>
    <w:rsid w:val="00E628F9"/>
    <w:rsid w:val="00E635E0"/>
    <w:rsid w:val="00E7190F"/>
    <w:rsid w:val="00E83EC6"/>
    <w:rsid w:val="00E865BF"/>
    <w:rsid w:val="00E9157E"/>
    <w:rsid w:val="00EA04B9"/>
    <w:rsid w:val="00EA34BA"/>
    <w:rsid w:val="00EA35BB"/>
    <w:rsid w:val="00EA4698"/>
    <w:rsid w:val="00EA7E34"/>
    <w:rsid w:val="00EB092D"/>
    <w:rsid w:val="00EB36A4"/>
    <w:rsid w:val="00EB6AF2"/>
    <w:rsid w:val="00ED10E6"/>
    <w:rsid w:val="00ED23DF"/>
    <w:rsid w:val="00ED2579"/>
    <w:rsid w:val="00ED5C21"/>
    <w:rsid w:val="00EE6A83"/>
    <w:rsid w:val="00F0455A"/>
    <w:rsid w:val="00F13B55"/>
    <w:rsid w:val="00F31D6D"/>
    <w:rsid w:val="00F41C53"/>
    <w:rsid w:val="00F64F12"/>
    <w:rsid w:val="00F957E2"/>
    <w:rsid w:val="00FA0BD6"/>
    <w:rsid w:val="00FB248B"/>
    <w:rsid w:val="00FB60E6"/>
    <w:rsid w:val="00FB7F02"/>
    <w:rsid w:val="00FC0590"/>
    <w:rsid w:val="00FD5B09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B3D0A3"/>
  <w15:docId w15:val="{728DAD4D-21E7-9A46-85D7-FDD68DC5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832A6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261072"/>
    <w:pPr>
      <w:keepNext/>
      <w:keepLines/>
      <w:outlineLvl w:val="0"/>
    </w:pPr>
    <w:rPr>
      <w:rFonts w:ascii="Optima" w:eastAsiaTheme="majorEastAsia" w:hAnsi="Optima" w:cstheme="majorBidi"/>
      <w:b/>
      <w:bCs/>
      <w:caps/>
      <w:color w:val="5AA2AE" w:themeColor="accent5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32A6A"/>
    <w:pPr>
      <w:keepNext/>
      <w:keepLines/>
      <w:outlineLvl w:val="1"/>
    </w:pPr>
    <w:rPr>
      <w:rFonts w:ascii="Optima" w:eastAsiaTheme="majorEastAsia" w:hAnsi="Optima" w:cstheme="majorBidi"/>
      <w:b/>
      <w:bCs/>
      <w:caps/>
      <w:color w:val="595959" w:themeColor="text1" w:themeTint="A6"/>
      <w:szCs w:val="26"/>
    </w:rPr>
  </w:style>
  <w:style w:type="paragraph" w:styleId="Heading3">
    <w:name w:val="heading 3"/>
    <w:basedOn w:val="Normal"/>
    <w:next w:val="Normal"/>
    <w:link w:val="Heading3Char"/>
    <w:qFormat/>
    <w:rsid w:val="00832A6A"/>
    <w:pPr>
      <w:keepNext/>
      <w:keepLines/>
      <w:outlineLvl w:val="2"/>
    </w:pPr>
    <w:rPr>
      <w:rFonts w:ascii="Optima" w:eastAsiaTheme="majorEastAsia" w:hAnsi="Optim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2A6A"/>
    <w:rPr>
      <w:rFonts w:ascii="Optima" w:eastAsiaTheme="majorEastAsia" w:hAnsi="Optima" w:cstheme="majorBidi"/>
      <w:b/>
      <w:bCs/>
      <w:caps/>
      <w:color w:val="595959" w:themeColor="text1" w:themeTint="A6"/>
      <w:szCs w:val="26"/>
    </w:rPr>
  </w:style>
  <w:style w:type="paragraph" w:styleId="Footer">
    <w:name w:val="footer"/>
    <w:basedOn w:val="Normal"/>
    <w:rsid w:val="000577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BC2BB2"/>
    <w:rPr>
      <w:color w:val="0000FF"/>
      <w:u w:val="single"/>
    </w:rPr>
  </w:style>
  <w:style w:type="character" w:styleId="PageNumber">
    <w:name w:val="page number"/>
    <w:basedOn w:val="DefaultParagraphFont"/>
    <w:rsid w:val="00ED5C21"/>
  </w:style>
  <w:style w:type="character" w:customStyle="1" w:styleId="Hyperlink1">
    <w:name w:val="Hyperlink1"/>
    <w:rsid w:val="00945789"/>
    <w:rPr>
      <w:color w:val="0036CF"/>
      <w:sz w:val="24"/>
      <w:u w:val="single"/>
    </w:rPr>
  </w:style>
  <w:style w:type="paragraph" w:styleId="ListParagraph">
    <w:name w:val="List Paragraph"/>
    <w:uiPriority w:val="34"/>
    <w:rsid w:val="00945789"/>
    <w:pPr>
      <w:ind w:left="720"/>
    </w:pPr>
    <w:rPr>
      <w:rFonts w:ascii="Lucida Grande" w:eastAsia="ヒラギノ角ゴ Pro W3" w:hAnsi="Lucida Grande"/>
      <w:color w:val="000000"/>
    </w:rPr>
  </w:style>
  <w:style w:type="paragraph" w:customStyle="1" w:styleId="Bullets">
    <w:name w:val="Bullets"/>
    <w:autoRedefine/>
    <w:qFormat/>
    <w:rsid w:val="00832A6A"/>
    <w:pPr>
      <w:widowControl w:val="0"/>
      <w:numPr>
        <w:numId w:val="1"/>
      </w:num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261072"/>
    <w:rPr>
      <w:rFonts w:ascii="Optima" w:eastAsiaTheme="majorEastAsia" w:hAnsi="Optima" w:cstheme="majorBidi"/>
      <w:b/>
      <w:bCs/>
      <w:caps/>
      <w:color w:val="5AA2AE" w:themeColor="accent5"/>
      <w:sz w:val="36"/>
      <w:szCs w:val="32"/>
    </w:rPr>
  </w:style>
  <w:style w:type="table" w:styleId="TableGrid">
    <w:name w:val="Table Grid"/>
    <w:basedOn w:val="TableNormal"/>
    <w:rsid w:val="002260B2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832A6A"/>
    <w:rPr>
      <w:rFonts w:ascii="Optima" w:eastAsiaTheme="majorEastAsia" w:hAnsi="Optima" w:cstheme="majorBidi"/>
      <w:b/>
      <w:bCs/>
    </w:rPr>
  </w:style>
  <w:style w:type="paragraph" w:styleId="DocumentMap">
    <w:name w:val="Document Map"/>
    <w:basedOn w:val="Normal"/>
    <w:link w:val="DocumentMapChar"/>
    <w:rsid w:val="009F501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9F5015"/>
    <w:rPr>
      <w:rFonts w:ascii="Lucida Grande" w:hAnsi="Lucida Grande"/>
    </w:rPr>
  </w:style>
  <w:style w:type="paragraph" w:styleId="BodyText">
    <w:name w:val="Body Text"/>
    <w:basedOn w:val="Normal"/>
    <w:link w:val="BodyTextChar"/>
    <w:rsid w:val="00832A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2A6A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962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24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7319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3196B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5E7DC3"/>
  </w:style>
  <w:style w:type="character" w:styleId="FollowedHyperlink">
    <w:name w:val="FollowedHyperlink"/>
    <w:basedOn w:val="DefaultParagraphFont"/>
    <w:rsid w:val="00922D55"/>
    <w:rPr>
      <w:color w:val="3EBBF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D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37C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8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3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064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31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1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56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76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47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96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57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8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rchconsulting.org" TargetMode="External"/><Relationship Id="rId1" Type="http://schemas.openxmlformats.org/officeDocument/2006/relationships/hyperlink" Target="http://www.birchconsult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najonesromansic:Downloads:OG%20Stationary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5BAE-A552-9649-87A9-A362184A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Macintosh%20HD:Users:monajonesromansic:Downloads:OG%20Stationary.dotx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650-387-4155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Jones-Romansic</dc:creator>
  <cp:lastModifiedBy>Mona Jones-Romansic</cp:lastModifiedBy>
  <cp:revision>4</cp:revision>
  <cp:lastPrinted>2017-10-09T04:40:00Z</cp:lastPrinted>
  <dcterms:created xsi:type="dcterms:W3CDTF">2023-03-10T19:49:00Z</dcterms:created>
  <dcterms:modified xsi:type="dcterms:W3CDTF">2023-03-10T20:02:00Z</dcterms:modified>
</cp:coreProperties>
</file>